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811033">
        <w:rPr>
          <w:sz w:val="22"/>
          <w:szCs w:val="22"/>
        </w:rPr>
        <w:t>6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E717F3">
        <w:rPr>
          <w:b/>
        </w:rPr>
        <w:t>обеспечению экологической безопасности в области обращения с отходами производства и потребления</w:t>
      </w:r>
      <w:bookmarkStart w:id="0" w:name="_GoBack"/>
      <w:bookmarkEnd w:id="0"/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>«Положения о взаимодействии между ОАО «СХК» и подрядными организациями в области обеспечения безопасности при производстве работ в подразделениях комбината», П-ОТ-07-010-2012.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1.2. Соблюдать </w:t>
      </w:r>
      <w:r w:rsidR="00811033">
        <w:t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ОАО «СХК».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811033" w:rsidRPr="00621B89">
        <w:t>ОАО «СХК»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Субпод</w:t>
      </w:r>
      <w:r w:rsidR="00811033">
        <w:rPr>
          <w:b/>
        </w:rPr>
        <w:t xml:space="preserve">рядчика </w:t>
      </w:r>
      <w:r w:rsidR="00811033">
        <w:t>перед допуском к работам по обслуживанию и ремонту оборудования, зданий, сооружений в структурных подразделениях ОАО «СХК».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ОАО «СХК»,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FFE" w:rsidRDefault="00412FFE" w:rsidP="00A64C2C">
      <w:r>
        <w:separator/>
      </w:r>
    </w:p>
  </w:endnote>
  <w:endnote w:type="continuationSeparator" w:id="0">
    <w:p w:rsidR="00412FFE" w:rsidRDefault="00412FFE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811033">
          <w:rPr>
            <w:sz w:val="22"/>
            <w:szCs w:val="22"/>
          </w:rPr>
          <w:t>6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7F3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FFE" w:rsidRDefault="00412FFE" w:rsidP="00A64C2C">
      <w:r>
        <w:separator/>
      </w:r>
    </w:p>
  </w:footnote>
  <w:footnote w:type="continuationSeparator" w:id="0">
    <w:p w:rsidR="00412FFE" w:rsidRDefault="00412FFE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12FFE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61B43"/>
    <w:rsid w:val="00E717F3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A061-BE42-4B0D-8F65-BA28CDD2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7</cp:revision>
  <cp:lastPrinted>2013-05-17T03:15:00Z</cp:lastPrinted>
  <dcterms:created xsi:type="dcterms:W3CDTF">2014-01-14T06:41:00Z</dcterms:created>
  <dcterms:modified xsi:type="dcterms:W3CDTF">2014-09-09T02:36:00Z</dcterms:modified>
</cp:coreProperties>
</file>